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6484" w:type="dxa"/>
        <w:tblInd w:w="-597" w:type="dxa"/>
        <w:tblLayout w:type="fixed"/>
        <w:tblLook w:val="04A0" w:firstRow="1" w:lastRow="0" w:firstColumn="1" w:lastColumn="0" w:noHBand="0" w:noVBand="1"/>
      </w:tblPr>
      <w:tblGrid>
        <w:gridCol w:w="1019"/>
        <w:gridCol w:w="1018"/>
        <w:gridCol w:w="1010"/>
        <w:gridCol w:w="1024"/>
        <w:gridCol w:w="1024"/>
        <w:gridCol w:w="1047"/>
        <w:gridCol w:w="1028"/>
        <w:gridCol w:w="1030"/>
        <w:gridCol w:w="1023"/>
        <w:gridCol w:w="1028"/>
        <w:gridCol w:w="1027"/>
        <w:gridCol w:w="1026"/>
        <w:gridCol w:w="1025"/>
        <w:gridCol w:w="1027"/>
        <w:gridCol w:w="1026"/>
        <w:gridCol w:w="1102"/>
      </w:tblGrid>
      <w:tr w:rsidR="00345BC9" w:rsidRPr="00DB26A7" w14:paraId="3D936940" w14:textId="77777777" w:rsidTr="00C551E6">
        <w:trPr>
          <w:trHeight w:hRule="exact" w:val="397"/>
        </w:trPr>
        <w:tc>
          <w:tcPr>
            <w:tcW w:w="1019" w:type="dxa"/>
            <w:vMerge w:val="restart"/>
            <w:tcBorders>
              <w:top w:val="single" w:sz="24" w:space="0" w:color="auto"/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23C0157B" w14:textId="2994E813" w:rsidR="00345BC9" w:rsidRPr="000D3FD8" w:rsidRDefault="00345BC9" w:rsidP="00345BC9">
            <w:pPr>
              <w:jc w:val="center"/>
              <w:rPr>
                <w:rFonts w:ascii="KG Second Chances Sketch" w:hAnsi="KG Second Chances Sketch"/>
                <w:sz w:val="32"/>
                <w:szCs w:val="32"/>
              </w:rPr>
            </w:pPr>
            <w:r w:rsidRPr="00F532E2">
              <w:rPr>
                <w:rFonts w:ascii="KG Second Chances Sketch" w:hAnsi="KG Second Chances Sketch"/>
                <w:sz w:val="20"/>
                <w:szCs w:val="32"/>
              </w:rPr>
              <w:t>Calcul</w:t>
            </w:r>
          </w:p>
        </w:tc>
        <w:tc>
          <w:tcPr>
            <w:tcW w:w="1018" w:type="dxa"/>
            <w:tcBorders>
              <w:top w:val="single" w:sz="24" w:space="0" w:color="auto"/>
            </w:tcBorders>
            <w:vAlign w:val="center"/>
          </w:tcPr>
          <w:p w14:paraId="1B04CE07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BLANCHE</w:t>
            </w:r>
          </w:p>
        </w:tc>
        <w:tc>
          <w:tcPr>
            <w:tcW w:w="1010" w:type="dxa"/>
            <w:tcBorders>
              <w:top w:val="single" w:sz="24" w:space="0" w:color="auto"/>
            </w:tcBorders>
            <w:shd w:val="clear" w:color="auto" w:fill="FFFF00"/>
            <w:vAlign w:val="center"/>
          </w:tcPr>
          <w:p w14:paraId="22609AD1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JAUNE</w:t>
            </w:r>
          </w:p>
        </w:tc>
        <w:tc>
          <w:tcPr>
            <w:tcW w:w="1024" w:type="dxa"/>
            <w:tcBorders>
              <w:top w:val="single" w:sz="24" w:space="0" w:color="auto"/>
            </w:tcBorders>
            <w:shd w:val="clear" w:color="auto" w:fill="FF9933"/>
            <w:vAlign w:val="center"/>
          </w:tcPr>
          <w:p w14:paraId="6F200735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ORANGE</w:t>
            </w:r>
          </w:p>
        </w:tc>
        <w:tc>
          <w:tcPr>
            <w:tcW w:w="1024" w:type="dxa"/>
            <w:tcBorders>
              <w:top w:val="single" w:sz="24" w:space="0" w:color="auto"/>
            </w:tcBorders>
            <w:shd w:val="clear" w:color="auto" w:fill="FF99FF"/>
            <w:vAlign w:val="center"/>
          </w:tcPr>
          <w:p w14:paraId="3AC180CD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ROSE</w:t>
            </w:r>
          </w:p>
        </w:tc>
        <w:tc>
          <w:tcPr>
            <w:tcW w:w="1047" w:type="dxa"/>
            <w:tcBorders>
              <w:top w:val="single" w:sz="24" w:space="0" w:color="auto"/>
            </w:tcBorders>
            <w:shd w:val="clear" w:color="auto" w:fill="FF0000"/>
            <w:vAlign w:val="center"/>
          </w:tcPr>
          <w:p w14:paraId="2C771EC0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ROUGE</w:t>
            </w:r>
          </w:p>
        </w:tc>
        <w:tc>
          <w:tcPr>
            <w:tcW w:w="1028" w:type="dxa"/>
            <w:tcBorders>
              <w:top w:val="single" w:sz="24" w:space="0" w:color="auto"/>
            </w:tcBorders>
            <w:shd w:val="clear" w:color="auto" w:fill="66FF66"/>
            <w:vAlign w:val="center"/>
          </w:tcPr>
          <w:p w14:paraId="70E38343" w14:textId="74993C8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VERT C</w:t>
            </w:r>
          </w:p>
        </w:tc>
        <w:tc>
          <w:tcPr>
            <w:tcW w:w="1030" w:type="dxa"/>
            <w:tcBorders>
              <w:top w:val="single" w:sz="24" w:space="0" w:color="auto"/>
            </w:tcBorders>
            <w:shd w:val="clear" w:color="auto" w:fill="006600"/>
            <w:vAlign w:val="center"/>
          </w:tcPr>
          <w:p w14:paraId="632FA789" w14:textId="2189A038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 xml:space="preserve">VERT F </w:t>
            </w:r>
          </w:p>
        </w:tc>
        <w:tc>
          <w:tcPr>
            <w:tcW w:w="1023" w:type="dxa"/>
            <w:tcBorders>
              <w:top w:val="single" w:sz="24" w:space="0" w:color="auto"/>
            </w:tcBorders>
            <w:shd w:val="clear" w:color="auto" w:fill="00B0F0"/>
            <w:vAlign w:val="center"/>
          </w:tcPr>
          <w:p w14:paraId="363B18E6" w14:textId="03AC88A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BLEU C</w:t>
            </w:r>
          </w:p>
        </w:tc>
        <w:tc>
          <w:tcPr>
            <w:tcW w:w="1028" w:type="dxa"/>
            <w:tcBorders>
              <w:top w:val="single" w:sz="24" w:space="0" w:color="auto"/>
            </w:tcBorders>
            <w:shd w:val="clear" w:color="auto" w:fill="002060"/>
            <w:vAlign w:val="center"/>
          </w:tcPr>
          <w:p w14:paraId="1436F923" w14:textId="7D6560B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BLEU F</w:t>
            </w:r>
          </w:p>
        </w:tc>
        <w:tc>
          <w:tcPr>
            <w:tcW w:w="1027" w:type="dxa"/>
            <w:tcBorders>
              <w:top w:val="single" w:sz="24" w:space="0" w:color="auto"/>
            </w:tcBorders>
            <w:shd w:val="clear" w:color="auto" w:fill="7030A0"/>
            <w:vAlign w:val="center"/>
          </w:tcPr>
          <w:p w14:paraId="1C00756E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VIOLETTE</w:t>
            </w:r>
          </w:p>
        </w:tc>
        <w:tc>
          <w:tcPr>
            <w:tcW w:w="1026" w:type="dxa"/>
            <w:tcBorders>
              <w:top w:val="single" w:sz="24" w:space="0" w:color="auto"/>
            </w:tcBorders>
            <w:shd w:val="clear" w:color="auto" w:fill="833C0B" w:themeFill="accent2" w:themeFillShade="80"/>
            <w:vAlign w:val="center"/>
          </w:tcPr>
          <w:p w14:paraId="58A5BBE6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MARRON</w:t>
            </w:r>
          </w:p>
        </w:tc>
        <w:tc>
          <w:tcPr>
            <w:tcW w:w="1025" w:type="dxa"/>
            <w:tcBorders>
              <w:top w:val="single" w:sz="24" w:space="0" w:color="auto"/>
            </w:tcBorders>
            <w:shd w:val="clear" w:color="auto" w:fill="7F7F7F" w:themeFill="text1" w:themeFillTint="80"/>
            <w:vAlign w:val="center"/>
          </w:tcPr>
          <w:p w14:paraId="69265692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GRISE</w:t>
            </w:r>
          </w:p>
        </w:tc>
        <w:tc>
          <w:tcPr>
            <w:tcW w:w="1027" w:type="dxa"/>
            <w:tcBorders>
              <w:top w:val="single" w:sz="2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7ED40E14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NOIRE</w:t>
            </w:r>
          </w:p>
        </w:tc>
        <w:tc>
          <w:tcPr>
            <w:tcW w:w="1026" w:type="dxa"/>
            <w:tcBorders>
              <w:top w:val="single" w:sz="24" w:space="0" w:color="auto"/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82D1CD0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ARGENT</w:t>
            </w:r>
          </w:p>
        </w:tc>
        <w:tc>
          <w:tcPr>
            <w:tcW w:w="1102" w:type="dxa"/>
            <w:tcBorders>
              <w:top w:val="single" w:sz="24" w:space="0" w:color="auto"/>
              <w:left w:val="single" w:sz="4" w:space="0" w:color="auto"/>
              <w:right w:val="single" w:sz="24" w:space="0" w:color="auto"/>
            </w:tcBorders>
            <w:shd w:val="clear" w:color="auto" w:fill="FFC000" w:themeFill="accent4"/>
            <w:vAlign w:val="center"/>
          </w:tcPr>
          <w:p w14:paraId="65B721AA" w14:textId="77777777" w:rsidR="00345BC9" w:rsidRPr="00C24C4D" w:rsidRDefault="00345BC9" w:rsidP="00345BC9">
            <w:pPr>
              <w:jc w:val="center"/>
              <w:rPr>
                <w:rFonts w:ascii="Quicksand Bold" w:hAnsi="Quicksand Bold"/>
                <w:sz w:val="16"/>
              </w:rPr>
            </w:pPr>
            <w:r w:rsidRPr="00C24C4D">
              <w:rPr>
                <w:rFonts w:ascii="Quicksand Bold" w:hAnsi="Quicksand Bold"/>
                <w:sz w:val="16"/>
              </w:rPr>
              <w:t>OR</w:t>
            </w:r>
          </w:p>
        </w:tc>
      </w:tr>
      <w:tr w:rsidR="00345BC9" w:rsidRPr="000D3FD8" w14:paraId="70AD65D5" w14:textId="77777777" w:rsidTr="00C551E6">
        <w:trPr>
          <w:trHeight w:hRule="exact" w:val="1046"/>
        </w:trPr>
        <w:tc>
          <w:tcPr>
            <w:tcW w:w="1019" w:type="dxa"/>
            <w:vMerge/>
            <w:tcBorders>
              <w:left w:val="single" w:sz="24" w:space="0" w:color="auto"/>
            </w:tcBorders>
            <w:shd w:val="clear" w:color="auto" w:fill="D9D9D9" w:themeFill="background1" w:themeFillShade="D9"/>
            <w:vAlign w:val="center"/>
          </w:tcPr>
          <w:p w14:paraId="5B3984B4" w14:textId="77777777" w:rsidR="00345BC9" w:rsidRPr="000D3FD8" w:rsidRDefault="00345BC9" w:rsidP="00345BC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18" w:type="dxa"/>
            <w:vAlign w:val="center"/>
          </w:tcPr>
          <w:p w14:paraId="48A4E008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Additions soustractions en ligne &lt;10</w:t>
            </w:r>
          </w:p>
        </w:tc>
        <w:tc>
          <w:tcPr>
            <w:tcW w:w="1010" w:type="dxa"/>
            <w:shd w:val="clear" w:color="auto" w:fill="FFFF00"/>
            <w:vAlign w:val="center"/>
          </w:tcPr>
          <w:p w14:paraId="7833694C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Additions soustractions en ligne &lt;20</w:t>
            </w:r>
          </w:p>
        </w:tc>
        <w:tc>
          <w:tcPr>
            <w:tcW w:w="1024" w:type="dxa"/>
            <w:shd w:val="clear" w:color="auto" w:fill="FF9933"/>
            <w:vAlign w:val="center"/>
          </w:tcPr>
          <w:p w14:paraId="675B7301" w14:textId="6F6B7FB8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Additions soustractions en ligne &lt;</w:t>
            </w:r>
            <w:r w:rsidR="009E33AC">
              <w:rPr>
                <w:rFonts w:ascii="Print Bold" w:hAnsi="Print Bold" w:cs="Arial"/>
                <w:sz w:val="16"/>
                <w:szCs w:val="16"/>
              </w:rPr>
              <w:t>100</w:t>
            </w:r>
          </w:p>
        </w:tc>
        <w:tc>
          <w:tcPr>
            <w:tcW w:w="1024" w:type="dxa"/>
            <w:shd w:val="clear" w:color="auto" w:fill="FF99FF"/>
            <w:vAlign w:val="center"/>
          </w:tcPr>
          <w:p w14:paraId="3A57EADE" w14:textId="0A8A8A8C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Additions soustractions en colonne &lt;</w:t>
            </w:r>
            <w:r w:rsidR="009E33AC">
              <w:rPr>
                <w:rFonts w:ascii="Print Bold" w:hAnsi="Print Bold" w:cs="Arial"/>
                <w:sz w:val="16"/>
                <w:szCs w:val="16"/>
              </w:rPr>
              <w:t>100</w:t>
            </w:r>
            <w:r w:rsidRPr="00C24C4D">
              <w:rPr>
                <w:rFonts w:ascii="Print Bold" w:hAnsi="Print Bold" w:cs="Arial"/>
                <w:sz w:val="16"/>
                <w:szCs w:val="16"/>
              </w:rPr>
              <w:t xml:space="preserve"> (posée)</w:t>
            </w:r>
          </w:p>
        </w:tc>
        <w:tc>
          <w:tcPr>
            <w:tcW w:w="1047" w:type="dxa"/>
            <w:shd w:val="clear" w:color="auto" w:fill="FF0000"/>
            <w:vAlign w:val="center"/>
          </w:tcPr>
          <w:p w14:paraId="59DA2A01" w14:textId="1075C382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Additions soustractions à poser s</w:t>
            </w:r>
            <w:r w:rsidR="009E33AC">
              <w:rPr>
                <w:rFonts w:ascii="Print Bold" w:hAnsi="Print Bold" w:cs="Arial"/>
                <w:sz w:val="16"/>
                <w:szCs w:val="16"/>
              </w:rPr>
              <w:t>an</w:t>
            </w:r>
            <w:r w:rsidRPr="00C24C4D">
              <w:rPr>
                <w:rFonts w:ascii="Print Bold" w:hAnsi="Print Bold" w:cs="Arial"/>
                <w:sz w:val="16"/>
                <w:szCs w:val="16"/>
              </w:rPr>
              <w:t>s retenue &lt;</w:t>
            </w:r>
            <w:r w:rsidR="009E33AC">
              <w:rPr>
                <w:rFonts w:ascii="Print Bold" w:hAnsi="Print Bold" w:cs="Arial"/>
                <w:sz w:val="16"/>
                <w:szCs w:val="16"/>
              </w:rPr>
              <w:t>100</w:t>
            </w:r>
          </w:p>
        </w:tc>
        <w:tc>
          <w:tcPr>
            <w:tcW w:w="1028" w:type="dxa"/>
            <w:shd w:val="clear" w:color="auto" w:fill="66FF66"/>
            <w:vAlign w:val="center"/>
          </w:tcPr>
          <w:p w14:paraId="218A3CA9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 xml:space="preserve">Addition posée à retenue </w:t>
            </w:r>
          </w:p>
          <w:p w14:paraId="4F45E022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(2 chiffres)</w:t>
            </w:r>
          </w:p>
        </w:tc>
        <w:tc>
          <w:tcPr>
            <w:tcW w:w="1030" w:type="dxa"/>
            <w:shd w:val="clear" w:color="auto" w:fill="006600"/>
            <w:vAlign w:val="center"/>
          </w:tcPr>
          <w:p w14:paraId="46B44FCB" w14:textId="77777777" w:rsidR="00345BC9" w:rsidRPr="007A390D" w:rsidRDefault="00345BC9" w:rsidP="00345BC9">
            <w:pPr>
              <w:jc w:val="center"/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</w:pP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Soustraction posée à retenue</w:t>
            </w:r>
          </w:p>
          <w:p w14:paraId="0E65F79D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(2 chiffres)</w:t>
            </w:r>
          </w:p>
        </w:tc>
        <w:tc>
          <w:tcPr>
            <w:tcW w:w="1023" w:type="dxa"/>
            <w:shd w:val="clear" w:color="auto" w:fill="00B0F0"/>
            <w:vAlign w:val="center"/>
          </w:tcPr>
          <w:p w14:paraId="0C0B9418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 xml:space="preserve">Addition soustraction posée </w:t>
            </w:r>
          </w:p>
          <w:p w14:paraId="38C21812" w14:textId="6C030090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(3 chiffres)</w:t>
            </w:r>
          </w:p>
        </w:tc>
        <w:tc>
          <w:tcPr>
            <w:tcW w:w="1028" w:type="dxa"/>
            <w:shd w:val="clear" w:color="auto" w:fill="002060"/>
            <w:vAlign w:val="center"/>
          </w:tcPr>
          <w:p w14:paraId="7500E8BF" w14:textId="65F73C4E" w:rsidR="00345BC9" w:rsidRPr="00C24C4D" w:rsidRDefault="007A390D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>
              <w:rPr>
                <w:rFonts w:ascii="Print Bold" w:hAnsi="Print Bold" w:cs="Arial"/>
                <w:sz w:val="16"/>
                <w:szCs w:val="16"/>
              </w:rPr>
              <w:t>Sens multi</w:t>
            </w:r>
          </w:p>
          <w:p w14:paraId="002DAB5E" w14:textId="3EEDE81D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(2 chiffres)</w:t>
            </w:r>
          </w:p>
        </w:tc>
        <w:tc>
          <w:tcPr>
            <w:tcW w:w="1027" w:type="dxa"/>
            <w:shd w:val="clear" w:color="auto" w:fill="7030A0"/>
            <w:vAlign w:val="center"/>
          </w:tcPr>
          <w:p w14:paraId="5BA26CE3" w14:textId="715F09FE" w:rsidR="00345BC9" w:rsidRPr="007A390D" w:rsidRDefault="007A390D" w:rsidP="007A390D">
            <w:pPr>
              <w:jc w:val="center"/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</w:pPr>
            <w:r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Multiplication en ligne</w:t>
            </w:r>
          </w:p>
        </w:tc>
        <w:tc>
          <w:tcPr>
            <w:tcW w:w="1026" w:type="dxa"/>
            <w:shd w:val="clear" w:color="auto" w:fill="833C0B" w:themeFill="accent2" w:themeFillShade="80"/>
            <w:vAlign w:val="center"/>
          </w:tcPr>
          <w:p w14:paraId="1E332ACB" w14:textId="08ED4352" w:rsidR="00345BC9" w:rsidRPr="007A390D" w:rsidRDefault="00345BC9" w:rsidP="00345BC9">
            <w:pPr>
              <w:jc w:val="center"/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</w:pP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 xml:space="preserve">Multiplication </w:t>
            </w:r>
            <w:r w:rsid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posée</w:t>
            </w: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 xml:space="preserve"> </w:t>
            </w:r>
          </w:p>
          <w:p w14:paraId="6180E68E" w14:textId="644F7E16" w:rsidR="00345BC9" w:rsidRPr="007A390D" w:rsidRDefault="00345BC9" w:rsidP="00345BC9">
            <w:pPr>
              <w:jc w:val="center"/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</w:pP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(</w:t>
            </w:r>
            <w:r w:rsid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1</w:t>
            </w: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 xml:space="preserve"> chiffre)</w:t>
            </w:r>
          </w:p>
        </w:tc>
        <w:tc>
          <w:tcPr>
            <w:tcW w:w="1025" w:type="dxa"/>
            <w:shd w:val="clear" w:color="auto" w:fill="7F7F7F" w:themeFill="text1" w:themeFillTint="80"/>
            <w:vAlign w:val="center"/>
          </w:tcPr>
          <w:p w14:paraId="7FEAAC4A" w14:textId="77777777" w:rsidR="00345BC9" w:rsidRPr="007A390D" w:rsidRDefault="00345BC9" w:rsidP="00345BC9">
            <w:pPr>
              <w:jc w:val="center"/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</w:pP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Multiplication posée</w:t>
            </w:r>
          </w:p>
          <w:p w14:paraId="5E1D4FAC" w14:textId="68E08512" w:rsidR="00345BC9" w:rsidRPr="007A390D" w:rsidRDefault="00345BC9" w:rsidP="00345BC9">
            <w:pPr>
              <w:jc w:val="center"/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</w:pPr>
            <w:r w:rsidRPr="007A390D">
              <w:rPr>
                <w:rFonts w:ascii="Print Bold" w:hAnsi="Print Bold" w:cs="Arial"/>
                <w:color w:val="FFFFFF" w:themeColor="background1"/>
                <w:sz w:val="16"/>
                <w:szCs w:val="16"/>
              </w:rPr>
              <w:t>(2 chiffres)</w:t>
            </w: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000000" w:themeFill="text1"/>
            <w:vAlign w:val="center"/>
          </w:tcPr>
          <w:p w14:paraId="32420EC2" w14:textId="42664CB2" w:rsidR="00345BC9" w:rsidRPr="00C24C4D" w:rsidRDefault="007A390D" w:rsidP="007A390D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>
              <w:rPr>
                <w:rFonts w:ascii="Print Bold" w:hAnsi="Print Bold" w:cs="Arial"/>
                <w:sz w:val="16"/>
                <w:szCs w:val="16"/>
              </w:rPr>
              <w:t>Sens de la division</w:t>
            </w: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2B3CF8F3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Multiplication posée</w:t>
            </w:r>
          </w:p>
          <w:p w14:paraId="5D275F43" w14:textId="77777777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(3 chiffres)</w:t>
            </w: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C000" w:themeFill="accent4"/>
            <w:vAlign w:val="center"/>
          </w:tcPr>
          <w:p w14:paraId="4A7E7723" w14:textId="0B7FCA81" w:rsidR="00345BC9" w:rsidRPr="00C24C4D" w:rsidRDefault="00345BC9" w:rsidP="00345BC9">
            <w:pPr>
              <w:jc w:val="center"/>
              <w:rPr>
                <w:rFonts w:ascii="Print Bold" w:hAnsi="Print Bold" w:cs="Arial"/>
                <w:sz w:val="16"/>
                <w:szCs w:val="16"/>
              </w:rPr>
            </w:pPr>
            <w:r w:rsidRPr="00C24C4D">
              <w:rPr>
                <w:rFonts w:ascii="Print Bold" w:hAnsi="Print Bold" w:cs="Arial"/>
                <w:sz w:val="16"/>
                <w:szCs w:val="16"/>
              </w:rPr>
              <w:t>Equations et pyramides</w:t>
            </w:r>
          </w:p>
        </w:tc>
      </w:tr>
      <w:tr w:rsidR="00345BC9" w:rsidRPr="000D3FD8" w14:paraId="067590B3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4728A0B4" w14:textId="475B2C64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7CA9EAD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DA2FE9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110DC19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57C8BCC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4AFF395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3C46D18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03E0567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506134A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3C2E7B7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5E44051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7283E9F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49B2B14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48761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E652A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5BFCA5E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4F8AF06D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673CC737" w14:textId="0FC2D039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21B37EE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7E18D37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19754AC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43C1B5B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7965F58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5788AB5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3121C8C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781F44A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629A229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4E2D1BC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338F418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19D11C7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3E3EA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F6475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2F1B90B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2064EBA1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203677CA" w14:textId="3FBAD0A8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649E535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28EF9A4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0AFE6AB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5D4FB40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55BB804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15354C6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38C0199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3CA3062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553004D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2E37BEC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2B9E6AA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776E4F6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E8E7E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1464E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686FB44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2B02B852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5AB04A6A" w14:textId="7CE38E7A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3823B6E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4D2D639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615241E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2BB69DD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7D2556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7B22A2B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7AC9019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0C4F309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5506C00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7F01C3D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01C27C7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1D2D18E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220B1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0FB39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4C6A747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5B2DB856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2265F962" w14:textId="40DDC92B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3D1CE50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88B929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3D8287A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539B471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07024DD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7E71E65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729E3CE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3B93EEE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354093D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974985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5905176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335F7D1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4DED4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594E9E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4CDD26F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A94617D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0405A1D3" w14:textId="177B515D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671DC25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7BB46CC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3BDCF7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3CD7CB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6D36934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61BD155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2DE8588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459966D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290C507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58774B0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73854F8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5C49235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DEBCD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0063D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12023AB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499B586F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296CE9C7" w14:textId="2B3A5155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52514A6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39FA2A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6E30206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47582F0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D10826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1D6743A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1D9ADA7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58BB288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1F0E5FB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57BC54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784D0D8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3F0D368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F2D41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6BFE69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5AFD7C6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198B72C0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679C774F" w14:textId="351F1742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7899FB7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4652234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81F790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4A72405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C1BBBD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6F02570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7D1E0F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59B1395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7EF1292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4C57F2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27AB28D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6C49E89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6CBCB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9002C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77C69D3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574076D3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15BDE2C7" w14:textId="04CC1719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30B1BA8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2D4D4C1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096C1A8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13421AD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6A0C584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76A2D7F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6044A9A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452C394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4C9DACE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57FE495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5151913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413D8ED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9D214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1348F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62E3C66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110389C7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5F1B6912" w14:textId="249EBE93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399AD16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035F10B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71100E5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1003411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67E4608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3F57E0B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2955169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404F67B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414B4D7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0E7DAF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59C7546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4EFDA8C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40591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A6CB2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10CC847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173F1F5A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4FC94D04" w14:textId="70ED0EFC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789C755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254F1B4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66D5FF9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ABBB97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4EC71A7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474F3A5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57D35A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6F7F332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7DDA854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43380FD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58C3BE1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686020D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AD7CF1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2F6A2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3A0970F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65BC3973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6BA289F2" w14:textId="5164CE36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5593095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04DA355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423CD8D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3579D9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4344F8B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4805E53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2538127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7328B5F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7BD8DB8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496AC95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20BB263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46B4C48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FE40E4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04FCE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596729D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782BA4C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00F4DAA8" w14:textId="2347C06A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4C75056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405CCD8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4345B78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649F20D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47BCC88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3065C1C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AC6D35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48A7973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6060D93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7E79203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07D4C72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08E8E46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9031D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D4014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6F42FA2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3738D58F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6D31EE9E" w14:textId="12AD7156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2F9C0AB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05447A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0C4CBEF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7746A42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6C15571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09BC150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0F7EB1F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0A7EFC9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44AD2A3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42392F0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26CE48C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52CBED3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5728E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C9C17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2D0F18D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8E04D1D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1A65A68B" w14:textId="22E1A704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48B2E2E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1B8CCC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7993F17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BA3248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7CBDB8E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156AFF3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4CD822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1B07BDB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1306906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7DDF186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72B84F2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23C28C3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8A51E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75EE8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294C8D9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867123B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4FFB5662" w14:textId="45D115D3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782DC96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0F93C85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337A52C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76C58E1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3E8788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5865604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42AB62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359B629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2521317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5726A9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116FA84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03967C1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2333D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89268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5C99192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6EE6176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2533678F" w14:textId="013F2389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401891D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099EF9F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32E80F9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0BAAB05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2E3B614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370ED32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EC85A0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7731F7C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52FCAE6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42BC203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462C42D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2B0DAED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F93B6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69D62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114AA02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D28127B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321DEAA6" w14:textId="13405D0B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40BFA2A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2D0551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D5CF41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520D4B6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6311C27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3B5D731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0B14435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23685D9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75DB1C6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71DE991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03A45F1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53E033A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2A0F5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A701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7ACBF2A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0A73DE03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0559EC9A" w14:textId="273E3D13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65D6836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717C97E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3DC78A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4C0E2CC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56D8EDB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5B2559E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42F5EDF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6FB820A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05C8CE4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39D609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478E630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3C7AFBC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191BF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53A2E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069E857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28ABDE53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1A18C526" w14:textId="19B9BFB9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4350152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7248448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97A7E5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4B4E5E9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1890D36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0709ED0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22D6251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0C5ABD0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10117F5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0A4E29D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73A891D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24EF084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11D16F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06915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1B01A1E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56E45B0F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647CE8B9" w14:textId="05FCCA11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26F8E17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34EF61E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E8BF7E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3AB1D44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5329513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731E091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624EB9B3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0136F0D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33C2B97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5051845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624DC8F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5D2484D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096B1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5E77F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3C2E4A4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4B51B0A1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1186436A" w14:textId="2BE932F8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66D501B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14B08D66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542D3E7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66C184B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290C35A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5472CF6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538AD7A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107F7DC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060914E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2573EB6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6B1B00E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05FE44A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69CB76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3594A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3393E1F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707E26B7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17F1E4C9" w14:textId="2C551F79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35E2B3C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5516F0E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6C25403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6C1E27F8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5BF03DC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2A7E7EF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51D99FB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24D2504F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335FAC1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7859831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1D07AF1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4AD446F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B259A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25334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3B2E0B8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4ECFBAA4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</w:tcBorders>
            <w:vAlign w:val="center"/>
          </w:tcPr>
          <w:p w14:paraId="32A03C68" w14:textId="58A53474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shd w:val="clear" w:color="auto" w:fill="FFFFFF" w:themeFill="background1"/>
            <w:vAlign w:val="center"/>
          </w:tcPr>
          <w:p w14:paraId="483A3A6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shd w:val="clear" w:color="auto" w:fill="FFFFFF" w:themeFill="background1"/>
            <w:vAlign w:val="center"/>
          </w:tcPr>
          <w:p w14:paraId="7CE0168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  <w:vAlign w:val="center"/>
          </w:tcPr>
          <w:p w14:paraId="3BCC217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shd w:val="clear" w:color="auto" w:fill="FFFFFF" w:themeFill="background1"/>
          </w:tcPr>
          <w:p w14:paraId="212C9A8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shd w:val="clear" w:color="auto" w:fill="FFFFFF" w:themeFill="background1"/>
            <w:vAlign w:val="center"/>
          </w:tcPr>
          <w:p w14:paraId="47315E7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  <w:vAlign w:val="center"/>
          </w:tcPr>
          <w:p w14:paraId="4C02269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shd w:val="clear" w:color="auto" w:fill="FFFFFF" w:themeFill="background1"/>
          </w:tcPr>
          <w:p w14:paraId="098F5882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shd w:val="clear" w:color="auto" w:fill="FFFFFF" w:themeFill="background1"/>
            <w:vAlign w:val="center"/>
          </w:tcPr>
          <w:p w14:paraId="5B432B0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shd w:val="clear" w:color="auto" w:fill="FFFFFF" w:themeFill="background1"/>
          </w:tcPr>
          <w:p w14:paraId="3AD7519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shd w:val="clear" w:color="auto" w:fill="FFFFFF" w:themeFill="background1"/>
            <w:vAlign w:val="center"/>
          </w:tcPr>
          <w:p w14:paraId="7160D1D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shd w:val="clear" w:color="auto" w:fill="FFFFFF" w:themeFill="background1"/>
          </w:tcPr>
          <w:p w14:paraId="2A5FC8E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shd w:val="clear" w:color="auto" w:fill="FFFFFF" w:themeFill="background1"/>
          </w:tcPr>
          <w:p w14:paraId="37AA1F34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47BE1F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986C90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right w:val="single" w:sz="24" w:space="0" w:color="auto"/>
            </w:tcBorders>
            <w:shd w:val="clear" w:color="auto" w:fill="FFFFFF" w:themeFill="background1"/>
          </w:tcPr>
          <w:p w14:paraId="4589B41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  <w:tr w:rsidR="00345BC9" w:rsidRPr="000D3FD8" w14:paraId="442F4A14" w14:textId="77777777" w:rsidTr="008145F8">
        <w:trPr>
          <w:trHeight w:hRule="exact" w:val="397"/>
        </w:trPr>
        <w:tc>
          <w:tcPr>
            <w:tcW w:w="1019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1237F3F5" w14:textId="54DA3BA1" w:rsidR="00345BC9" w:rsidRPr="00DB26A7" w:rsidRDefault="00345BC9" w:rsidP="00345BC9">
            <w:pPr>
              <w:rPr>
                <w:rFonts w:ascii="Script cole" w:hAnsi="Script cole"/>
                <w:sz w:val="20"/>
                <w:szCs w:val="28"/>
              </w:rPr>
            </w:pPr>
          </w:p>
        </w:tc>
        <w:tc>
          <w:tcPr>
            <w:tcW w:w="101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0796B15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10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3B1DCD9D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0165E1A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4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3C8F2A9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47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5B62026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5A021D87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30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1E33992A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3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3C87A0EC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8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3A354E3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bottom w:val="single" w:sz="24" w:space="0" w:color="auto"/>
            </w:tcBorders>
            <w:shd w:val="clear" w:color="auto" w:fill="FFFFFF" w:themeFill="background1"/>
            <w:vAlign w:val="center"/>
          </w:tcPr>
          <w:p w14:paraId="2A06243E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48A921F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5" w:type="dxa"/>
            <w:tcBorders>
              <w:bottom w:val="single" w:sz="24" w:space="0" w:color="auto"/>
            </w:tcBorders>
            <w:shd w:val="clear" w:color="auto" w:fill="FFFFFF" w:themeFill="background1"/>
          </w:tcPr>
          <w:p w14:paraId="1B88A021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7" w:type="dxa"/>
            <w:tcBorders>
              <w:bottom w:val="single" w:sz="2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73C995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026" w:type="dxa"/>
            <w:tcBorders>
              <w:left w:val="single" w:sz="4" w:space="0" w:color="auto"/>
              <w:bottom w:val="single" w:sz="24" w:space="0" w:color="auto"/>
              <w:right w:val="single" w:sz="4" w:space="0" w:color="auto"/>
            </w:tcBorders>
            <w:shd w:val="clear" w:color="auto" w:fill="FFFFFF" w:themeFill="background1"/>
          </w:tcPr>
          <w:p w14:paraId="6C0950C9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  <w:tc>
          <w:tcPr>
            <w:tcW w:w="1102" w:type="dxa"/>
            <w:tcBorders>
              <w:left w:val="single" w:sz="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C6D324B" w14:textId="77777777" w:rsidR="00345BC9" w:rsidRPr="000D3FD8" w:rsidRDefault="00345BC9" w:rsidP="00345BC9">
            <w:pPr>
              <w:rPr>
                <w:sz w:val="28"/>
                <w:szCs w:val="28"/>
              </w:rPr>
            </w:pPr>
          </w:p>
        </w:tc>
      </w:tr>
    </w:tbl>
    <w:p w14:paraId="09A9E9C9" w14:textId="77777777" w:rsidR="00F532E2" w:rsidRDefault="00F532E2" w:rsidP="00121C52"/>
    <w:sectPr w:rsidR="00F532E2" w:rsidSect="0072102F">
      <w:pgSz w:w="16838" w:h="11906" w:orient="landscape"/>
      <w:pgMar w:top="284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 little sunshine">
    <w:panose1 w:val="02000603000000000000"/>
    <w:charset w:val="00"/>
    <w:family w:val="auto"/>
    <w:pitch w:val="variable"/>
    <w:sig w:usb0="80000007" w:usb1="1001000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G Second Chances Sketch">
    <w:panose1 w:val="02000000000000000000"/>
    <w:charset w:val="00"/>
    <w:family w:val="auto"/>
    <w:pitch w:val="variable"/>
    <w:sig w:usb0="A000002F" w:usb1="00000042" w:usb2="00000000" w:usb3="00000000" w:csb0="00000003" w:csb1="00000000"/>
  </w:font>
  <w:font w:name="Quicksand Bold">
    <w:panose1 w:val="00000000000000000000"/>
    <w:charset w:val="00"/>
    <w:family w:val="modern"/>
    <w:notTrueType/>
    <w:pitch w:val="variable"/>
    <w:sig w:usb0="800000AF" w:usb1="00000008" w:usb2="00000000" w:usb3="00000000" w:csb0="00000011" w:csb1="00000000"/>
  </w:font>
  <w:font w:name="Print Bold">
    <w:panose1 w:val="02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153DF"/>
    <w:multiLevelType w:val="hybridMultilevel"/>
    <w:tmpl w:val="5C7675BE"/>
    <w:lvl w:ilvl="0" w:tplc="91B45138">
      <w:start w:val="3"/>
      <w:numFmt w:val="bullet"/>
      <w:lvlText w:val="-"/>
      <w:lvlJc w:val="left"/>
      <w:pPr>
        <w:ind w:left="720" w:hanging="360"/>
      </w:pPr>
      <w:rPr>
        <w:rFonts w:ascii="A little sunshine" w:eastAsiaTheme="minorHAnsi" w:hAnsi="A little sunshine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62809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211"/>
    <w:rsid w:val="000011EB"/>
    <w:rsid w:val="00002873"/>
    <w:rsid w:val="000049E0"/>
    <w:rsid w:val="00055F14"/>
    <w:rsid w:val="00060A06"/>
    <w:rsid w:val="00066F02"/>
    <w:rsid w:val="0007462F"/>
    <w:rsid w:val="000954F8"/>
    <w:rsid w:val="000C121E"/>
    <w:rsid w:val="000D0645"/>
    <w:rsid w:val="000D3FD8"/>
    <w:rsid w:val="000F0070"/>
    <w:rsid w:val="000F232C"/>
    <w:rsid w:val="000F7691"/>
    <w:rsid w:val="00121C52"/>
    <w:rsid w:val="00131EA2"/>
    <w:rsid w:val="00142A34"/>
    <w:rsid w:val="00144705"/>
    <w:rsid w:val="0015567B"/>
    <w:rsid w:val="001559BF"/>
    <w:rsid w:val="00182C9D"/>
    <w:rsid w:val="00184C35"/>
    <w:rsid w:val="00192BA0"/>
    <w:rsid w:val="00197EFD"/>
    <w:rsid w:val="001B47FF"/>
    <w:rsid w:val="001C44DD"/>
    <w:rsid w:val="001D0AAD"/>
    <w:rsid w:val="001F5211"/>
    <w:rsid w:val="001F5FDD"/>
    <w:rsid w:val="00205C3C"/>
    <w:rsid w:val="002314A6"/>
    <w:rsid w:val="0023256E"/>
    <w:rsid w:val="002B200D"/>
    <w:rsid w:val="002B6C6B"/>
    <w:rsid w:val="002E59CC"/>
    <w:rsid w:val="0033137E"/>
    <w:rsid w:val="00340BED"/>
    <w:rsid w:val="00345BC9"/>
    <w:rsid w:val="00350CE5"/>
    <w:rsid w:val="00354642"/>
    <w:rsid w:val="003728B5"/>
    <w:rsid w:val="003765D2"/>
    <w:rsid w:val="0038530D"/>
    <w:rsid w:val="0038640B"/>
    <w:rsid w:val="00391E66"/>
    <w:rsid w:val="003A3ACF"/>
    <w:rsid w:val="00404054"/>
    <w:rsid w:val="00412E16"/>
    <w:rsid w:val="0042782F"/>
    <w:rsid w:val="0043181A"/>
    <w:rsid w:val="00440668"/>
    <w:rsid w:val="00481694"/>
    <w:rsid w:val="004A15E4"/>
    <w:rsid w:val="004A7EC3"/>
    <w:rsid w:val="004B76D5"/>
    <w:rsid w:val="004C5CD7"/>
    <w:rsid w:val="004E083E"/>
    <w:rsid w:val="005066C6"/>
    <w:rsid w:val="00526DE1"/>
    <w:rsid w:val="00541259"/>
    <w:rsid w:val="0054608E"/>
    <w:rsid w:val="00564FE7"/>
    <w:rsid w:val="00592A60"/>
    <w:rsid w:val="005B33EE"/>
    <w:rsid w:val="005F6C1C"/>
    <w:rsid w:val="00614877"/>
    <w:rsid w:val="0061635E"/>
    <w:rsid w:val="00644F7F"/>
    <w:rsid w:val="0065585D"/>
    <w:rsid w:val="00690CB5"/>
    <w:rsid w:val="00693DEE"/>
    <w:rsid w:val="006B4879"/>
    <w:rsid w:val="006B52D4"/>
    <w:rsid w:val="007004BF"/>
    <w:rsid w:val="00714090"/>
    <w:rsid w:val="0072102F"/>
    <w:rsid w:val="0075331E"/>
    <w:rsid w:val="00754CFB"/>
    <w:rsid w:val="00796B38"/>
    <w:rsid w:val="007A390D"/>
    <w:rsid w:val="008145F8"/>
    <w:rsid w:val="00822438"/>
    <w:rsid w:val="00823783"/>
    <w:rsid w:val="00841108"/>
    <w:rsid w:val="0087470C"/>
    <w:rsid w:val="00880718"/>
    <w:rsid w:val="008866CF"/>
    <w:rsid w:val="008A2434"/>
    <w:rsid w:val="008A2E80"/>
    <w:rsid w:val="008C652A"/>
    <w:rsid w:val="008E2660"/>
    <w:rsid w:val="008E723A"/>
    <w:rsid w:val="008F1A75"/>
    <w:rsid w:val="00923877"/>
    <w:rsid w:val="00926DE3"/>
    <w:rsid w:val="009304FF"/>
    <w:rsid w:val="0094157D"/>
    <w:rsid w:val="0098036B"/>
    <w:rsid w:val="009C753C"/>
    <w:rsid w:val="009D4701"/>
    <w:rsid w:val="009E33AC"/>
    <w:rsid w:val="009F392C"/>
    <w:rsid w:val="00A21671"/>
    <w:rsid w:val="00A43FCB"/>
    <w:rsid w:val="00A53932"/>
    <w:rsid w:val="00A755FF"/>
    <w:rsid w:val="00AB324E"/>
    <w:rsid w:val="00AD7E87"/>
    <w:rsid w:val="00AE0AD5"/>
    <w:rsid w:val="00AF4A5D"/>
    <w:rsid w:val="00B043A6"/>
    <w:rsid w:val="00B059A8"/>
    <w:rsid w:val="00B25B75"/>
    <w:rsid w:val="00B74281"/>
    <w:rsid w:val="00B921DB"/>
    <w:rsid w:val="00BA127C"/>
    <w:rsid w:val="00BA50EE"/>
    <w:rsid w:val="00BB2FAD"/>
    <w:rsid w:val="00BC4705"/>
    <w:rsid w:val="00C24C4D"/>
    <w:rsid w:val="00C551E6"/>
    <w:rsid w:val="00C6577B"/>
    <w:rsid w:val="00C73D98"/>
    <w:rsid w:val="00C8095C"/>
    <w:rsid w:val="00CC18AD"/>
    <w:rsid w:val="00CC75CF"/>
    <w:rsid w:val="00CD0AA2"/>
    <w:rsid w:val="00CD382F"/>
    <w:rsid w:val="00D1444F"/>
    <w:rsid w:val="00D23277"/>
    <w:rsid w:val="00D335B1"/>
    <w:rsid w:val="00D36E44"/>
    <w:rsid w:val="00DA4FD0"/>
    <w:rsid w:val="00DB26A7"/>
    <w:rsid w:val="00DF03FE"/>
    <w:rsid w:val="00E01D97"/>
    <w:rsid w:val="00E32733"/>
    <w:rsid w:val="00E427B6"/>
    <w:rsid w:val="00E46C35"/>
    <w:rsid w:val="00E506E7"/>
    <w:rsid w:val="00E6048A"/>
    <w:rsid w:val="00E607AF"/>
    <w:rsid w:val="00E75E88"/>
    <w:rsid w:val="00E81284"/>
    <w:rsid w:val="00E85314"/>
    <w:rsid w:val="00EA13AB"/>
    <w:rsid w:val="00EA3BD4"/>
    <w:rsid w:val="00EC0C3B"/>
    <w:rsid w:val="00ED6D5B"/>
    <w:rsid w:val="00EE05E2"/>
    <w:rsid w:val="00EE0C09"/>
    <w:rsid w:val="00EF0EDC"/>
    <w:rsid w:val="00EF5416"/>
    <w:rsid w:val="00F0715F"/>
    <w:rsid w:val="00F26463"/>
    <w:rsid w:val="00F45510"/>
    <w:rsid w:val="00F45EA8"/>
    <w:rsid w:val="00F4762B"/>
    <w:rsid w:val="00F532E2"/>
    <w:rsid w:val="00F91A6E"/>
    <w:rsid w:val="00FA4DD8"/>
    <w:rsid w:val="00FC5B87"/>
    <w:rsid w:val="00FD414C"/>
    <w:rsid w:val="00FF1582"/>
    <w:rsid w:val="00FF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F0068F"/>
  <w15:chartTrackingRefBased/>
  <w15:docId w15:val="{5FD85579-FCEB-4E0F-BA77-BCCDE7AA8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09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F5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926D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E639BA-016F-4255-B339-6E66A6774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163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</dc:creator>
  <cp:keywords/>
  <dc:description/>
  <cp:lastModifiedBy>Alizée</cp:lastModifiedBy>
  <cp:revision>4</cp:revision>
  <dcterms:created xsi:type="dcterms:W3CDTF">2026-02-22T19:46:00Z</dcterms:created>
  <dcterms:modified xsi:type="dcterms:W3CDTF">2026-02-22T19:50:00Z</dcterms:modified>
</cp:coreProperties>
</file>